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C66BC" w14:textId="7AF28122" w:rsidR="00C5224C" w:rsidRPr="00C03D34" w:rsidRDefault="00C5224C" w:rsidP="00F66D01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bookmarkStart w:id="0" w:name="_Hlk130203400"/>
      <w:bookmarkEnd w:id="0"/>
      <w:r w:rsidRPr="00C03D34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</w:t>
      </w:r>
      <w:r w:rsidRPr="00C03D34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</w:t>
      </w:r>
      <w:r w:rsidR="005D2614" w:rsidRPr="00C03D34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72909F23" wp14:editId="3135FE06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3D34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  </w:t>
      </w:r>
      <w:r w:rsidR="007F4A2B" w:rsidRPr="00C03D34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</w:t>
      </w:r>
    </w:p>
    <w:p w14:paraId="39AE1D47" w14:textId="77777777" w:rsidR="00C5224C" w:rsidRPr="00C03D34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14:paraId="67A6049B" w14:textId="77777777" w:rsidR="00C5224C" w:rsidRPr="00C03D34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14:paraId="670BAA03" w14:textId="77777777" w:rsidR="00C5224C" w:rsidRPr="00C03D34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14:paraId="45863105" w14:textId="77777777" w:rsidR="00C5224C" w:rsidRPr="00C03D34" w:rsidRDefault="00C5224C" w:rsidP="00C52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C03D3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14:paraId="4813774A" w14:textId="5A2C0BAA" w:rsidR="00C5224C" w:rsidRPr="00C03D34" w:rsidRDefault="00356D8F" w:rsidP="0050565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П’ятдесят перша</w:t>
      </w:r>
      <w:r w:rsidR="00371BC5" w:rsidRPr="00C03D34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</w:t>
      </w:r>
      <w:r w:rsidR="00C5224C" w:rsidRPr="00C03D34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сесія </w:t>
      </w:r>
      <w:r w:rsidR="00C5224C" w:rsidRPr="00C03D34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="00C5224C" w:rsidRPr="00C03D34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="00C5224C" w:rsidRPr="00C03D34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="00C5224C" w:rsidRPr="00C03D34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скликання</w:t>
      </w:r>
    </w:p>
    <w:p w14:paraId="2DD42FFF" w14:textId="77777777" w:rsidR="00C5224C" w:rsidRPr="00C03D34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420282" w14:textId="77777777" w:rsidR="00C5224C" w:rsidRPr="00C03D34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C03D34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Р І Ш Е Н Н Я</w:t>
      </w:r>
    </w:p>
    <w:p w14:paraId="3F6709E5" w14:textId="77777777" w:rsidR="00C5224C" w:rsidRPr="00C03D34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2B05BF" w14:textId="79A9656E" w:rsidR="00183296" w:rsidRPr="00C03D34" w:rsidRDefault="00183296" w:rsidP="00183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356D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26 листопада 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2025 р.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м. Ніжин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 </w:t>
      </w:r>
      <w:r w:rsidR="00356D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29-51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/2025 </w:t>
      </w:r>
    </w:p>
    <w:p w14:paraId="27886A39" w14:textId="77777777" w:rsidR="00183296" w:rsidRPr="00C03D34" w:rsidRDefault="00183296" w:rsidP="00183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C03D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9E114" wp14:editId="396C85EC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FC165" w14:textId="77777777" w:rsidR="00DD3AC3" w:rsidRPr="000F5BFF" w:rsidRDefault="00DD3AC3" w:rsidP="00183296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E9E114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" filled="f" stroked="f" strokecolor="#622423" strokeweight="6pt">
                <v:stroke linestyle="thickThin"/>
                <v:textbox inset="10.8pt,7.2pt,10.8pt,7.2pt">
                  <w:txbxContent>
                    <w:p w14:paraId="0A7FC165" w14:textId="77777777" w:rsidR="00DD3AC3" w:rsidRPr="000F5BFF" w:rsidRDefault="00DD3AC3" w:rsidP="00183296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14:paraId="375FCD85" w14:textId="77777777" w:rsidR="00183296" w:rsidRPr="00C03D34" w:rsidRDefault="00183296" w:rsidP="001832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Hlk130203233"/>
      <w:r w:rsidRPr="00C03D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внесення змін до додатку 22 «Програма розвитку </w:t>
      </w:r>
    </w:p>
    <w:p w14:paraId="715C45B9" w14:textId="77777777" w:rsidR="00183296" w:rsidRPr="00C03D34" w:rsidRDefault="00183296" w:rsidP="001832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14:paraId="7BEBC550" w14:textId="77777777" w:rsidR="00183296" w:rsidRPr="00C03D34" w:rsidRDefault="00183296" w:rsidP="001832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2025 рік», </w:t>
      </w:r>
      <w:bookmarkStart w:id="2" w:name="_Hlk191898147"/>
      <w:r w:rsidRPr="00C03D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затвердженого рішенням </w:t>
      </w:r>
    </w:p>
    <w:p w14:paraId="1EFD78B0" w14:textId="77777777" w:rsidR="00183296" w:rsidRPr="00C03D34" w:rsidRDefault="00183296" w:rsidP="001832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Ніжинської міської ради від 06.12.2024 року № 3-43/2024</w:t>
      </w:r>
    </w:p>
    <w:p w14:paraId="7D0BBDB1" w14:textId="77777777" w:rsidR="00183296" w:rsidRPr="00C03D34" w:rsidRDefault="00183296" w:rsidP="001832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«Про затвердження  програм місцевого/регіонального</w:t>
      </w:r>
    </w:p>
    <w:p w14:paraId="467933A0" w14:textId="77777777" w:rsidR="00183296" w:rsidRPr="00C03D34" w:rsidRDefault="00183296" w:rsidP="001832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значення на 2025 рік»</w:t>
      </w:r>
      <w:bookmarkEnd w:id="1"/>
      <w:r w:rsidRPr="00C03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C03D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bookmarkEnd w:id="2"/>
    <w:p w14:paraId="32BE5293" w14:textId="77777777" w:rsidR="00183296" w:rsidRPr="00C03D34" w:rsidRDefault="00183296" w:rsidP="001832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A7295E3" w14:textId="77777777" w:rsidR="00183296" w:rsidRPr="00C03D34" w:rsidRDefault="00183296" w:rsidP="00183296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 статей 26, 42, 59, 61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№ 3-2/2020, Ніжинська міська рада Чернігівської області вирішила:</w:t>
      </w:r>
    </w:p>
    <w:p w14:paraId="28ED000E" w14:textId="27EB5F78" w:rsidR="00183296" w:rsidRPr="00C03D34" w:rsidRDefault="00183296" w:rsidP="00183296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Внести зміни до додатку </w:t>
      </w:r>
      <w:bookmarkStart w:id="3" w:name="_Hlk161910488"/>
      <w:r w:rsidRPr="00C03D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22 «Програма розвитку культури, мистецтва і охорони культурної спадщини на 2025 рік», </w:t>
      </w:r>
      <w:bookmarkEnd w:id="3"/>
      <w:r w:rsidRPr="00C03D34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затвердженого рішенням Ніжинської міської ради від 06.12.2024 року № 3-43/2024 «Про затвердження  програм місцевого/регіонального значення на 2025 рік»</w:t>
      </w:r>
      <w:r w:rsidRPr="00C03D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викласти додаток до міської Програми розвитку культури, мистецтва і охорони культурної спадщини на 2025 рік - Календарний план проведення заходів міської Програми розвитку культури, мистецтва і охорони культурної спадщини на 2025 рік  в  редакції , що додається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727E3B7" w14:textId="77777777" w:rsidR="00183296" w:rsidRPr="00C03D34" w:rsidRDefault="00183296" w:rsidP="00183296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C03D34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14:paraId="4057BA06" w14:textId="77777777" w:rsidR="00183296" w:rsidRPr="00C03D34" w:rsidRDefault="00183296" w:rsidP="00183296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14:paraId="00884A28" w14:textId="77777777" w:rsidR="00183296" w:rsidRPr="00C03D34" w:rsidRDefault="00183296" w:rsidP="00183296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C03D34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C03D34">
        <w:rPr>
          <w:rFonts w:ascii="Times New Roman" w:hAnsi="Times New Roman" w:cs="Times New Roman"/>
          <w:noProof/>
          <w:sz w:val="28"/>
          <w:szCs w:val="28"/>
          <w:lang w:val="uk-UA"/>
        </w:rPr>
        <w:t>виконання рішення покласти на начальника управління культури і туризму Ніжинської міської ради Бассак Т.Ф.</w:t>
      </w:r>
    </w:p>
    <w:p w14:paraId="07918912" w14:textId="77777777" w:rsidR="00183296" w:rsidRPr="00C03D34" w:rsidRDefault="00183296" w:rsidP="001832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D34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рішення покласти на </w:t>
      </w:r>
      <w:bookmarkStart w:id="4" w:name="_Hlk214370800"/>
      <w:r w:rsidRPr="00C03D34">
        <w:rPr>
          <w:rFonts w:ascii="Times New Roman" w:hAnsi="Times New Roman" w:cs="Times New Roman"/>
          <w:sz w:val="28"/>
          <w:szCs w:val="28"/>
          <w:lang w:val="uk-UA"/>
        </w:rPr>
        <w:t xml:space="preserve">постійну комісію міської ради  з питань  освіти, охорони здоров’я, соціального захисту, культури, туризму, молодіжної політики та спорту </w:t>
      </w:r>
      <w:bookmarkEnd w:id="4"/>
      <w:r w:rsidRPr="00C03D34">
        <w:rPr>
          <w:rFonts w:ascii="Times New Roman" w:hAnsi="Times New Roman" w:cs="Times New Roman"/>
          <w:sz w:val="28"/>
          <w:szCs w:val="28"/>
          <w:lang w:val="uk-UA"/>
        </w:rPr>
        <w:t>(голова комісії - Кірсанова С.Є.).</w:t>
      </w:r>
    </w:p>
    <w:p w14:paraId="75443547" w14:textId="77777777" w:rsidR="00183296" w:rsidRPr="00C03D34" w:rsidRDefault="00183296" w:rsidP="001832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4BCE3E8" w14:textId="77777777" w:rsidR="00183296" w:rsidRPr="00C03D34" w:rsidRDefault="00183296" w:rsidP="0018329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D802E4B" w14:textId="77777777" w:rsidR="00183296" w:rsidRPr="00C03D34" w:rsidRDefault="00183296" w:rsidP="0018329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Олександр КОДОЛА  </w:t>
      </w:r>
    </w:p>
    <w:p w14:paraId="697CEC7A" w14:textId="77777777" w:rsidR="00183296" w:rsidRPr="00C03D34" w:rsidRDefault="00183296" w:rsidP="0018329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88900A0" w14:textId="77777777" w:rsidR="00183296" w:rsidRPr="00C03D34" w:rsidRDefault="00183296" w:rsidP="00183296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38A0009" w14:textId="77777777" w:rsidR="00183296" w:rsidRPr="00C03D34" w:rsidRDefault="00183296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47A095F8" w14:textId="7E6E9654" w:rsidR="00A267FE" w:rsidRPr="00C03D34" w:rsidRDefault="00A267FE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C03D3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lastRenderedPageBreak/>
        <w:t xml:space="preserve">Візують: </w:t>
      </w:r>
    </w:p>
    <w:p w14:paraId="612B3C3E" w14:textId="77777777" w:rsidR="00A267FE" w:rsidRPr="00C03D34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6CA254D" w14:textId="77777777" w:rsidR="00A267FE" w:rsidRPr="00C03D34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EC8979" w14:textId="52B2F768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 w:rsidR="002429BC"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правління культури і туризму</w:t>
      </w:r>
    </w:p>
    <w:p w14:paraId="2C62A5AC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</w:t>
      </w:r>
      <w:r w:rsidR="007E264D"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етяна 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БАССАК </w:t>
      </w:r>
    </w:p>
    <w:p w14:paraId="5F7A9298" w14:textId="77777777" w:rsidR="00C5224C" w:rsidRPr="00C03D34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56CC9F" w14:textId="77777777" w:rsidR="004A7E39" w:rsidRPr="00C03D34" w:rsidRDefault="004A7E39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14:paraId="0DBFEC12" w14:textId="77777777" w:rsidR="00A267FE" w:rsidRPr="00C03D34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міського голови з питань діяльності </w:t>
      </w:r>
    </w:p>
    <w:p w14:paraId="58953DD1" w14:textId="55D36B50" w:rsidR="00C5224C" w:rsidRPr="00C03D34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органів ради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Сергій СМАГА</w:t>
      </w:r>
    </w:p>
    <w:p w14:paraId="2AC8ADA9" w14:textId="6FBAFED0" w:rsidR="00A267FE" w:rsidRPr="00C03D34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3CE6A45" w14:textId="77777777" w:rsidR="00A267FE" w:rsidRPr="00C03D34" w:rsidRDefault="00A267FE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4EB809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</w:t>
      </w:r>
      <w:r w:rsidR="007E264D"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рій 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14:paraId="6BF70C74" w14:textId="77777777" w:rsidR="00C5224C" w:rsidRPr="00C03D34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A5C083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D763E5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1FF6E0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14:paraId="334EA912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</w:t>
      </w:r>
      <w:r w:rsidR="007E264D"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юдмила 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ПИСАРЕНКО</w:t>
      </w:r>
    </w:p>
    <w:p w14:paraId="6BB8EC21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047B0F7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5CBAB0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72CC4E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14:paraId="20148210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14:paraId="4DCE5C5B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264D"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В’ячеслав 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ЛЕГА</w:t>
      </w:r>
    </w:p>
    <w:p w14:paraId="00B9DFE9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CFA0BE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9569495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8EEB60" w14:textId="035C2B04" w:rsidR="00C5224C" w:rsidRPr="00C03D34" w:rsidRDefault="00C5224C" w:rsidP="00A26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C03D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14:paraId="0AE89426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14:paraId="17883A38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</w:t>
      </w:r>
      <w:r w:rsidR="007E264D"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олодимир 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</w:p>
    <w:p w14:paraId="602E2399" w14:textId="77777777" w:rsidR="00C5224C" w:rsidRPr="00C03D34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1899B1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CD17D4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181BE0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14:paraId="65F21D97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14:paraId="1466130F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14:paraId="2AF5DAD3" w14:textId="77777777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14:paraId="34D8A938" w14:textId="19199F25" w:rsidR="00C5224C" w:rsidRPr="00C03D34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 w:rsidR="007E264D"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алерій 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САЛОГУБ</w:t>
      </w:r>
    </w:p>
    <w:p w14:paraId="06FB115B" w14:textId="77777777" w:rsidR="00214A7A" w:rsidRPr="00C03D34" w:rsidRDefault="00214A7A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6E097A4" w14:textId="534C6388" w:rsidR="00C5224C" w:rsidRPr="00C03D34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E8205B7" w14:textId="77777777" w:rsidR="00C03D34" w:rsidRPr="00C03D34" w:rsidRDefault="00C03D34" w:rsidP="00C0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міської ради  </w:t>
      </w:r>
    </w:p>
    <w:p w14:paraId="408F0ED5" w14:textId="77777777" w:rsidR="00C03D34" w:rsidRPr="00C03D34" w:rsidRDefault="00C03D34" w:rsidP="00C0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питань  освіти, охорони здоров’я, соціального </w:t>
      </w:r>
    </w:p>
    <w:p w14:paraId="5D3C3C2A" w14:textId="77777777" w:rsidR="00C03D34" w:rsidRPr="00C03D34" w:rsidRDefault="00C03D34" w:rsidP="00C0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захисту, культури, туризму, молодіжної </w:t>
      </w:r>
    </w:p>
    <w:p w14:paraId="349334B8" w14:textId="7789FB4A" w:rsidR="000F033B" w:rsidRPr="00C03D34" w:rsidRDefault="00C03D34" w:rsidP="00C03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політики та спорту</w:t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C03D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Світлана КІРСАНОВА</w:t>
      </w:r>
    </w:p>
    <w:p w14:paraId="389429BB" w14:textId="2711C586" w:rsidR="000F033B" w:rsidRPr="00C03D34" w:rsidRDefault="000F033B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FD3704E" w14:textId="1D885D3E" w:rsidR="000F033B" w:rsidRPr="00C03D34" w:rsidRDefault="000F033B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36DE593" w14:textId="7A0CE7E7" w:rsidR="000F033B" w:rsidRPr="00C03D34" w:rsidRDefault="000F033B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5C3A927" w14:textId="77777777" w:rsidR="00C5224C" w:rsidRPr="00C03D34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C03D34"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14:paraId="063D2477" w14:textId="71BE2319" w:rsidR="004F1F2F" w:rsidRPr="00C03D34" w:rsidRDefault="00C5224C" w:rsidP="004F1F2F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03D34">
        <w:rPr>
          <w:rFonts w:ascii="Times New Roman" w:hAnsi="Times New Roman" w:cs="Times New Roman"/>
          <w:sz w:val="28"/>
          <w:szCs w:val="28"/>
          <w:lang w:val="uk-UA" w:eastAsia="uk-UA"/>
        </w:rPr>
        <w:t>до проєкту рішення «</w:t>
      </w:r>
      <w:r w:rsidR="004F1F2F" w:rsidRPr="00C03D34">
        <w:rPr>
          <w:rFonts w:ascii="Times New Roman" w:hAnsi="Times New Roman" w:cs="Times New Roman"/>
          <w:sz w:val="28"/>
          <w:szCs w:val="28"/>
          <w:lang w:val="uk-UA" w:eastAsia="uk-UA"/>
        </w:rPr>
        <w:t>Про внесення змін до додатку 22 «Програма розвитку</w:t>
      </w:r>
    </w:p>
    <w:p w14:paraId="358E1860" w14:textId="77777777" w:rsidR="004F1F2F" w:rsidRPr="00C03D34" w:rsidRDefault="004F1F2F" w:rsidP="004F1F2F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03D3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культури, мистецтва і охорони культурної спадщини на 2025 рік», затвердженого рішенням Ніжинської міської ради від 06.12.2024 року № 3-43/2024 «Про затвердження  програм місцевого/регіонального значення </w:t>
      </w:r>
    </w:p>
    <w:p w14:paraId="4AEC94D8" w14:textId="26556846" w:rsidR="004F1F2F" w:rsidRPr="00C03D34" w:rsidRDefault="004F1F2F" w:rsidP="004F1F2F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03D34">
        <w:rPr>
          <w:rFonts w:ascii="Times New Roman" w:hAnsi="Times New Roman" w:cs="Times New Roman"/>
          <w:sz w:val="28"/>
          <w:szCs w:val="28"/>
          <w:lang w:val="uk-UA" w:eastAsia="uk-UA"/>
        </w:rPr>
        <w:t>на 2025 рік»</w:t>
      </w:r>
    </w:p>
    <w:p w14:paraId="1B7DE17E" w14:textId="77777777" w:rsidR="004F1F2F" w:rsidRPr="00C03D34" w:rsidRDefault="004F1F2F" w:rsidP="004F1F2F">
      <w:pPr>
        <w:tabs>
          <w:tab w:val="left" w:pos="6480"/>
          <w:tab w:val="left" w:pos="6690"/>
        </w:tabs>
        <w:spacing w:after="0" w:line="20" w:lineRule="atLeast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4190C12F" w14:textId="23E6ACBA" w:rsidR="00C5224C" w:rsidRPr="00C03D34" w:rsidRDefault="004F1F2F" w:rsidP="004F1F2F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03D34">
        <w:rPr>
          <w:rFonts w:ascii="Times New Roman" w:hAnsi="Times New Roman"/>
          <w:sz w:val="28"/>
          <w:szCs w:val="28"/>
          <w:lang w:val="uk-UA"/>
        </w:rPr>
        <w:tab/>
      </w:r>
      <w:r w:rsidR="007E264D" w:rsidRPr="00C03D34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5224C" w:rsidRPr="00C03D34">
        <w:rPr>
          <w:rFonts w:ascii="Times New Roman" w:hAnsi="Times New Roman"/>
          <w:sz w:val="28"/>
          <w:szCs w:val="28"/>
          <w:lang w:val="uk-UA"/>
        </w:rPr>
        <w:t>Внесення змін до додатку 2</w:t>
      </w:r>
      <w:r w:rsidRPr="00C03D34">
        <w:rPr>
          <w:rFonts w:ascii="Times New Roman" w:hAnsi="Times New Roman"/>
          <w:sz w:val="28"/>
          <w:szCs w:val="28"/>
          <w:lang w:val="uk-UA"/>
        </w:rPr>
        <w:t>2</w:t>
      </w:r>
      <w:r w:rsidR="00C5224C" w:rsidRPr="00C03D34">
        <w:rPr>
          <w:rFonts w:ascii="Times New Roman" w:hAnsi="Times New Roman"/>
          <w:sz w:val="28"/>
          <w:szCs w:val="28"/>
          <w:lang w:val="uk-UA"/>
        </w:rPr>
        <w:t xml:space="preserve"> в рамках календарного </w:t>
      </w:r>
      <w:r w:rsidR="00C5224C" w:rsidRPr="00C03D34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</w:t>
      </w:r>
      <w:r w:rsidRPr="00C03D34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C5224C" w:rsidRPr="00C03D3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</w:t>
      </w:r>
      <w:r w:rsidR="007E264D" w:rsidRPr="00C03D3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3B46F81F" w14:textId="613E86D2" w:rsidR="00C5224C" w:rsidRPr="00C03D34" w:rsidRDefault="00E22D90" w:rsidP="0058337F">
      <w:pPr>
        <w:pStyle w:val="a6"/>
        <w:ind w:firstLine="708"/>
        <w:jc w:val="both"/>
        <w:rPr>
          <w:sz w:val="28"/>
          <w:szCs w:val="28"/>
        </w:rPr>
      </w:pPr>
      <w:r w:rsidRPr="00C03D34">
        <w:rPr>
          <w:sz w:val="28"/>
          <w:szCs w:val="28"/>
        </w:rPr>
        <w:t>2</w:t>
      </w:r>
      <w:r w:rsidR="007E264D" w:rsidRPr="00C03D34">
        <w:rPr>
          <w:sz w:val="28"/>
          <w:szCs w:val="28"/>
        </w:rPr>
        <w:t xml:space="preserve">. </w:t>
      </w:r>
      <w:r w:rsidR="00C5224C" w:rsidRPr="00C03D34">
        <w:rPr>
          <w:sz w:val="28"/>
          <w:szCs w:val="28"/>
        </w:rPr>
        <w:t xml:space="preserve">Проєкт рішення підготовлений з дотриманням норм Конституції України, відповідно до  статей 26, 42, 59, 61 Закону України «Про місцеве самоврядування в Україні», ст. 89, 91 Бюджетного кодексу України, </w:t>
      </w:r>
      <w:r w:rsidR="00C5224C" w:rsidRPr="00C03D34">
        <w:rPr>
          <w:sz w:val="28"/>
          <w:szCs w:val="28"/>
          <w:lang w:eastAsia="uk-UA"/>
        </w:rPr>
        <w:t xml:space="preserve">керуючись </w:t>
      </w:r>
      <w:r w:rsidR="00C5224C" w:rsidRPr="00C03D34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</w:t>
      </w:r>
      <w:r w:rsidR="00214A7A" w:rsidRPr="00C03D34">
        <w:rPr>
          <w:sz w:val="28"/>
          <w:szCs w:val="28"/>
        </w:rPr>
        <w:t xml:space="preserve"> </w:t>
      </w:r>
      <w:r w:rsidR="00C5224C" w:rsidRPr="00C03D34">
        <w:rPr>
          <w:sz w:val="28"/>
          <w:szCs w:val="28"/>
        </w:rPr>
        <w:t>3-2/2020.</w:t>
      </w:r>
    </w:p>
    <w:p w14:paraId="02C2DEDA" w14:textId="7C9C6565" w:rsidR="00C5224C" w:rsidRPr="00C03D34" w:rsidRDefault="00E22D90" w:rsidP="0058337F">
      <w:pPr>
        <w:pStyle w:val="a6"/>
        <w:ind w:firstLine="708"/>
        <w:jc w:val="both"/>
        <w:rPr>
          <w:sz w:val="28"/>
          <w:szCs w:val="28"/>
        </w:rPr>
      </w:pPr>
      <w:r w:rsidRPr="00C03D34">
        <w:rPr>
          <w:sz w:val="28"/>
          <w:szCs w:val="28"/>
        </w:rPr>
        <w:t>4</w:t>
      </w:r>
      <w:r w:rsidR="0058337F" w:rsidRPr="00C03D34">
        <w:rPr>
          <w:sz w:val="28"/>
          <w:szCs w:val="28"/>
        </w:rPr>
        <w:t xml:space="preserve">. </w:t>
      </w:r>
      <w:r w:rsidR="00C5224C" w:rsidRPr="00C03D34">
        <w:rPr>
          <w:sz w:val="28"/>
          <w:szCs w:val="28"/>
        </w:rPr>
        <w:t>Порівняльна таблиця основних змін:</w:t>
      </w:r>
    </w:p>
    <w:p w14:paraId="1D8D56F8" w14:textId="77777777" w:rsidR="00414DC1" w:rsidRPr="00C03D34" w:rsidRDefault="00414DC1" w:rsidP="00632666">
      <w:pPr>
        <w:pStyle w:val="a6"/>
        <w:jc w:val="both"/>
        <w:rPr>
          <w:b/>
          <w:bCs/>
          <w:sz w:val="28"/>
          <w:szCs w:val="28"/>
        </w:rPr>
      </w:pPr>
    </w:p>
    <w:p w14:paraId="5F2AE3CB" w14:textId="199E608D" w:rsidR="00B059CC" w:rsidRPr="00C03D34" w:rsidRDefault="00B059CC" w:rsidP="00632666">
      <w:pPr>
        <w:pStyle w:val="a6"/>
        <w:jc w:val="both"/>
        <w:rPr>
          <w:b/>
          <w:bCs/>
          <w:sz w:val="28"/>
          <w:szCs w:val="28"/>
        </w:rPr>
      </w:pPr>
      <w:r w:rsidRPr="00C03D34">
        <w:rPr>
          <w:b/>
          <w:bCs/>
          <w:sz w:val="28"/>
          <w:szCs w:val="28"/>
        </w:rPr>
        <w:t>Зміни до Календарного плану проведення заходів Програми розвитку культури, мистецтва і охорони культурної спадщини на 2025 рік</w:t>
      </w:r>
      <w:r w:rsidR="00414DC1" w:rsidRPr="00C03D34">
        <w:rPr>
          <w:b/>
          <w:bCs/>
          <w:sz w:val="28"/>
          <w:szCs w:val="28"/>
        </w:rPr>
        <w:t>:</w:t>
      </w:r>
    </w:p>
    <w:p w14:paraId="6BEAB585" w14:textId="77777777" w:rsidR="00414DC1" w:rsidRPr="00C03D34" w:rsidRDefault="00414DC1" w:rsidP="00632666">
      <w:pPr>
        <w:pStyle w:val="a6"/>
        <w:jc w:val="both"/>
        <w:rPr>
          <w:b/>
          <w:bCs/>
          <w:sz w:val="28"/>
          <w:szCs w:val="28"/>
        </w:rPr>
      </w:pP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4536"/>
        <w:gridCol w:w="4672"/>
      </w:tblGrid>
      <w:tr w:rsidR="00C03D34" w:rsidRPr="00C03D34" w14:paraId="0E7191E7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0400" w14:textId="77777777" w:rsidR="00C5224C" w:rsidRPr="00C03D34" w:rsidRDefault="00C5224C" w:rsidP="00D7205C">
            <w:pPr>
              <w:pStyle w:val="a6"/>
              <w:jc w:val="center"/>
              <w:rPr>
                <w:b/>
                <w:bCs/>
              </w:rPr>
            </w:pPr>
            <w:r w:rsidRPr="00C03D34">
              <w:rPr>
                <w:b/>
                <w:bCs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2D52" w14:textId="77777777" w:rsidR="00C5224C" w:rsidRPr="00C03D34" w:rsidRDefault="00C5224C" w:rsidP="00D7205C">
            <w:pPr>
              <w:pStyle w:val="a6"/>
              <w:jc w:val="center"/>
              <w:rPr>
                <w:b/>
                <w:bCs/>
              </w:rPr>
            </w:pPr>
            <w:r w:rsidRPr="00C03D34">
              <w:rPr>
                <w:b/>
                <w:bCs/>
              </w:rPr>
              <w:t>Зміни, що пропонуються</w:t>
            </w:r>
          </w:p>
        </w:tc>
      </w:tr>
      <w:tr w:rsidR="00C03D34" w:rsidRPr="00C03D34" w14:paraId="7A71EEDA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5558" w14:textId="77777777" w:rsidR="008D5E23" w:rsidRPr="00C03D34" w:rsidRDefault="008D5E23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Відзначення Дня Державного Прапора України та 34-річниці незалежності України  </w:t>
            </w:r>
          </w:p>
          <w:p w14:paraId="0673BE28" w14:textId="77777777" w:rsidR="008D5E23" w:rsidRPr="00C03D34" w:rsidRDefault="008D5E23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152A5F4" w14:textId="77777777" w:rsidR="008D5E23" w:rsidRPr="00C03D34" w:rsidRDefault="008D5E23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квіти -3000,00; прапори 10 шт. х 700,00 = 7000,00</w:t>
            </w:r>
          </w:p>
          <w:p w14:paraId="3F7CD52A" w14:textId="77777777" w:rsidR="008D5E23" w:rsidRPr="00C03D34" w:rsidRDefault="008D5E23" w:rsidP="008D5E23">
            <w:pPr>
              <w:pStyle w:val="a6"/>
              <w:rPr>
                <w:lang w:val="en-US"/>
              </w:rPr>
            </w:pPr>
          </w:p>
          <w:p w14:paraId="51767208" w14:textId="2F5087F7" w:rsidR="008D5E23" w:rsidRPr="00C03D34" w:rsidRDefault="008D5E23" w:rsidP="008D5E23">
            <w:pPr>
              <w:pStyle w:val="a6"/>
              <w:rPr>
                <w:b/>
                <w:bCs/>
              </w:rPr>
            </w:pPr>
            <w:r w:rsidRPr="00C03D34">
              <w:rPr>
                <w:lang w:val="en-US"/>
              </w:rPr>
              <w:t>10000</w:t>
            </w:r>
            <w:r w:rsidRPr="00C03D34">
              <w:t>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055D" w14:textId="77777777" w:rsidR="008D5E23" w:rsidRPr="00C03D34" w:rsidRDefault="008D5E23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Відзначення Дня Державного Прапора України та 34-річниці незалежності України  </w:t>
            </w:r>
          </w:p>
          <w:p w14:paraId="4C29C003" w14:textId="77777777" w:rsidR="008D5E23" w:rsidRPr="00C03D34" w:rsidRDefault="008D5E23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8B81D69" w14:textId="1219FCF8" w:rsidR="008D5E23" w:rsidRPr="00C03D34" w:rsidRDefault="008D5E23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прапори</w:t>
            </w:r>
          </w:p>
          <w:p w14:paraId="4A4D3BAE" w14:textId="77777777" w:rsidR="008D5E23" w:rsidRPr="00C03D34" w:rsidRDefault="008D5E23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FF769D7" w14:textId="77777777" w:rsidR="008D5E23" w:rsidRPr="00C03D34" w:rsidRDefault="008D5E23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1A4189A" w14:textId="77777777" w:rsidR="008D5E23" w:rsidRPr="00C03D34" w:rsidRDefault="008D5E23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1000,00</w:t>
            </w:r>
          </w:p>
          <w:p w14:paraId="480171A7" w14:textId="77777777" w:rsidR="008D5E23" w:rsidRPr="00C03D34" w:rsidRDefault="008D5E23" w:rsidP="00D7205C">
            <w:pPr>
              <w:pStyle w:val="a6"/>
              <w:jc w:val="center"/>
              <w:rPr>
                <w:b/>
                <w:bCs/>
              </w:rPr>
            </w:pPr>
          </w:p>
        </w:tc>
      </w:tr>
      <w:tr w:rsidR="00C03D34" w:rsidRPr="00C03D34" w14:paraId="4490CB67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92E8" w14:textId="77777777" w:rsidR="008D5E23" w:rsidRPr="00C03D34" w:rsidRDefault="00DD3AC3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 Відзначення Всеукраїнського дня бібліотек</w:t>
            </w:r>
          </w:p>
          <w:p w14:paraId="628664F4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07DA429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нагородження: придбання квітів - 1500; грамот, фоторамок - 2000,00</w:t>
            </w:r>
          </w:p>
          <w:p w14:paraId="50AE684D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B70B1EF" w14:textId="6958889E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3500</w:t>
            </w: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F7A0" w14:textId="77777777" w:rsidR="008D5E23" w:rsidRPr="00C03D34" w:rsidRDefault="00DD3AC3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 Відзначення Всеукраїнського дня бібліотек</w:t>
            </w:r>
          </w:p>
          <w:p w14:paraId="71A756B5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DAADB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</w:rPr>
              <w:t>придбання квітів - 1500; грамот, фоторамок - 500,00</w:t>
            </w:r>
          </w:p>
          <w:p w14:paraId="2ADBCEA1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70754" w14:textId="5EA82211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2000,00</w:t>
            </w:r>
          </w:p>
        </w:tc>
      </w:tr>
      <w:tr w:rsidR="00C03D34" w:rsidRPr="00C03D34" w14:paraId="7FB3C318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5823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 Проведення міського фестивалю «Його величність ніжинський огірок»</w:t>
            </w:r>
          </w:p>
          <w:p w14:paraId="4774034B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16B2C4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презентаційної продукції - 500,00</w:t>
            </w:r>
          </w:p>
          <w:p w14:paraId="0C1309BE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0801205" w14:textId="4D70718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FDCF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 Проведення міського фестивалю «Його величність ніжинський огірок»</w:t>
            </w:r>
          </w:p>
          <w:p w14:paraId="751E22B0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26754AF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презентаційної продукції - 106,00</w:t>
            </w:r>
          </w:p>
          <w:p w14:paraId="3B00E94E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C40095B" w14:textId="0BE6468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106,00</w:t>
            </w:r>
          </w:p>
        </w:tc>
      </w:tr>
      <w:tr w:rsidR="00C03D34" w:rsidRPr="00C03D34" w14:paraId="54C3A9D9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4CDF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 Відзначення Міжнародного Дня музики</w:t>
            </w:r>
          </w:p>
          <w:p w14:paraId="69363603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DF7FC54" w14:textId="68ED156C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 - 2000,00; подяк, грамот, фоторамок – 2500</w:t>
            </w:r>
          </w:p>
          <w:p w14:paraId="5A9B20EF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A3A1409" w14:textId="27748C2E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BD3B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 Відзначення Міжнародного Дня музики</w:t>
            </w:r>
          </w:p>
          <w:p w14:paraId="55FC234D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701602E" w14:textId="57394D92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 - 2000,00; подяк, грамот, фоторамок – 500</w:t>
            </w:r>
          </w:p>
          <w:p w14:paraId="5B445026" w14:textId="77777777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11F9C80" w14:textId="6381D8BA" w:rsidR="008133D5" w:rsidRPr="00C03D34" w:rsidRDefault="008133D5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2500,00</w:t>
            </w:r>
          </w:p>
        </w:tc>
      </w:tr>
      <w:tr w:rsidR="00C03D34" w:rsidRPr="00C03D34" w14:paraId="37FB6749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195E" w14:textId="77777777" w:rsidR="00C8179A" w:rsidRPr="00C03D34" w:rsidRDefault="00C8179A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34.</w:t>
            </w:r>
            <w:r w:rsidRPr="00C03D34">
              <w:t xml:space="preserve"> </w:t>
            </w: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Святого Миколая. Проведення Миколаївського та Різдвяного ярмарків</w:t>
            </w:r>
          </w:p>
          <w:p w14:paraId="022E9C85" w14:textId="77777777" w:rsidR="00C8179A" w:rsidRPr="00C03D34" w:rsidRDefault="00C8179A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20F7874" w14:textId="77777777" w:rsidR="00C8179A" w:rsidRPr="00C03D34" w:rsidRDefault="00C8179A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 солодощів (цукерки) - 10000,00  для вручення учасникам концертної програми, подяк та грамот - 2000,00</w:t>
            </w:r>
          </w:p>
          <w:p w14:paraId="1FB383A4" w14:textId="77777777" w:rsidR="00C8179A" w:rsidRPr="00C03D34" w:rsidRDefault="00C8179A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FCD9F8" w14:textId="0CEAFAB8" w:rsidR="00C8179A" w:rsidRPr="00C03D34" w:rsidRDefault="00C8179A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310E" w14:textId="77777777" w:rsidR="00C8179A" w:rsidRPr="00C03D34" w:rsidRDefault="00C8179A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34.</w:t>
            </w:r>
            <w:r w:rsidRPr="00C03D34">
              <w:t xml:space="preserve"> </w:t>
            </w: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Святого Миколая. Проведення Миколаївського та Різдвяного ярмарків</w:t>
            </w:r>
          </w:p>
          <w:p w14:paraId="331968F0" w14:textId="77777777" w:rsidR="00C8179A" w:rsidRPr="00C03D34" w:rsidRDefault="00C8179A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93D074F" w14:textId="77777777" w:rsidR="00C8179A" w:rsidRPr="00C03D34" w:rsidRDefault="00C8179A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 солодощів (цукерки) - 12000,00  для вручення учасникам конкурсно-розважальної програми</w:t>
            </w:r>
          </w:p>
          <w:p w14:paraId="2EEE3843" w14:textId="77777777" w:rsidR="00C8179A" w:rsidRPr="00C03D34" w:rsidRDefault="00C8179A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8A4421F" w14:textId="77777777" w:rsidR="00C8179A" w:rsidRPr="00C03D34" w:rsidRDefault="00C8179A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442F69B" w14:textId="14DB5FD5" w:rsidR="00C8179A" w:rsidRPr="00C03D34" w:rsidRDefault="00C8179A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12000,00</w:t>
            </w:r>
          </w:p>
        </w:tc>
      </w:tr>
      <w:tr w:rsidR="00C03D34" w:rsidRPr="00C03D34" w14:paraId="7A243A82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C1C3" w14:textId="77777777" w:rsidR="00A53808" w:rsidRPr="00C03D34" w:rsidRDefault="00A53808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35.</w:t>
            </w:r>
            <w:r w:rsidRPr="00C03D34">
              <w:t xml:space="preserve"> </w:t>
            </w: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"Мистецьких діалогів" - організація персональних виставок, творчих зустрічей, мистецьких, культурно-просвітницьких проєктів, акцій, концертів, івентів, ювілейних заходів</w:t>
            </w:r>
          </w:p>
          <w:p w14:paraId="060A595E" w14:textId="77777777" w:rsidR="00A53808" w:rsidRPr="00C03D34" w:rsidRDefault="00A53808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28197A3" w14:textId="77777777" w:rsidR="00A53808" w:rsidRPr="00C03D34" w:rsidRDefault="00A53808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відзначення: придбання продукції (квіти) - 3000; дипломів, подяк, фоторамок 2000,00</w:t>
            </w:r>
          </w:p>
          <w:p w14:paraId="1CEB49EF" w14:textId="77777777" w:rsidR="00A53808" w:rsidRPr="00C03D34" w:rsidRDefault="00A53808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F2D2EC8" w14:textId="03B91752" w:rsidR="00A53808" w:rsidRPr="00C03D34" w:rsidRDefault="00A53808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BF8C" w14:textId="77777777" w:rsidR="00A53808" w:rsidRPr="00C03D34" w:rsidRDefault="00A53808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35.</w:t>
            </w:r>
            <w:r w:rsidRPr="00C03D34">
              <w:rPr>
                <w:lang w:val="uk-UA"/>
              </w:rPr>
              <w:t xml:space="preserve"> </w:t>
            </w: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"Мистецьких діалогів" - організація персональних виставок, творчих зустрічей, мистецьких, культурно-просвітницьких проєктів, акцій, концертів, івентів, ювілейних заходів</w:t>
            </w:r>
          </w:p>
          <w:p w14:paraId="3DEE37F5" w14:textId="77777777" w:rsidR="00A53808" w:rsidRPr="00C03D34" w:rsidRDefault="00A53808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78A5F85" w14:textId="77777777" w:rsidR="00A53808" w:rsidRPr="00C03D34" w:rsidRDefault="00A53808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329A455" w14:textId="77777777" w:rsidR="00A53808" w:rsidRPr="00C03D34" w:rsidRDefault="00A53808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відзначення: сувенірна продукція - 3800; дипломів - 200,00 фоторамок - 1000,00</w:t>
            </w:r>
          </w:p>
          <w:p w14:paraId="36FED530" w14:textId="77777777" w:rsidR="00A53808" w:rsidRPr="00C03D34" w:rsidRDefault="00A53808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501CC5E" w14:textId="77777777" w:rsidR="00A53808" w:rsidRPr="00C03D34" w:rsidRDefault="00A53808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3687A30" w14:textId="25332C53" w:rsidR="00A53808" w:rsidRPr="00C03D34" w:rsidRDefault="00A53808" w:rsidP="008D5E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5000,00</w:t>
            </w:r>
          </w:p>
        </w:tc>
      </w:tr>
      <w:tr w:rsidR="00C03D34" w:rsidRPr="00C03D34" w14:paraId="4C56B8C3" w14:textId="77777777" w:rsidTr="004279D8">
        <w:trPr>
          <w:trHeight w:val="465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6F6E" w14:textId="77777777" w:rsidR="00A53808" w:rsidRPr="00C03D34" w:rsidRDefault="00A5380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37. Проведення "Щоденників пам’яті" - відзначення уславлених ніжинців, захисників та захисниць України (Алея Героїв, Алея Надії, тощо)</w:t>
            </w:r>
          </w:p>
          <w:p w14:paraId="4768AD38" w14:textId="77777777" w:rsidR="00A53808" w:rsidRPr="00C03D34" w:rsidRDefault="00A5380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5CA2A84" w14:textId="77777777" w:rsidR="00A53808" w:rsidRPr="00C03D34" w:rsidRDefault="00A5380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 - 20000,00;</w:t>
            </w:r>
          </w:p>
          <w:p w14:paraId="07CDD662" w14:textId="77777777" w:rsidR="00A53808" w:rsidRPr="00C03D34" w:rsidRDefault="00A5380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продукції (меморіальні дошки) - 90 000,00; </w:t>
            </w:r>
          </w:p>
          <w:p w14:paraId="7EA62B90" w14:textId="77777777" w:rsidR="00A53808" w:rsidRPr="00C03D34" w:rsidRDefault="00A5380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продукції (банери) – 13800;</w:t>
            </w:r>
          </w:p>
          <w:p w14:paraId="47E23BD5" w14:textId="6646F777" w:rsidR="00A53808" w:rsidRPr="00C03D34" w:rsidRDefault="00A5380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меморіальні стенди – 241100,00 в т.ч.: придбання (виготовлення) -106900,00, монтаж (встановлення, укріплення, тощо)- 105000,00, послуги з ретушування фотографій - 29200,00)</w:t>
            </w:r>
          </w:p>
          <w:p w14:paraId="4B907BD4" w14:textId="00EB4791" w:rsidR="00A53808" w:rsidRPr="00C03D34" w:rsidRDefault="00A5380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D252718" w14:textId="363BD377" w:rsidR="00A53808" w:rsidRPr="00C03D34" w:rsidRDefault="00A5380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364900,00</w:t>
            </w:r>
          </w:p>
          <w:p w14:paraId="0034B85E" w14:textId="4D1E326B" w:rsidR="007B6ACF" w:rsidRPr="00C03D34" w:rsidRDefault="007B6ACF" w:rsidP="00414D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AC38" w14:textId="77777777" w:rsidR="00A53808" w:rsidRPr="00C03D34" w:rsidRDefault="00A5380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37. Проведення "Щоденників пам’яті" - відзначення уславлених ніжинців, захисників та захисниць України (Алея Героїв, Алея Надії, тощо)</w:t>
            </w:r>
          </w:p>
          <w:p w14:paraId="1A0EDA41" w14:textId="77777777" w:rsidR="00A53808" w:rsidRPr="00C03D34" w:rsidRDefault="00A5380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6D7B765" w14:textId="362913BE" w:rsidR="00A53808" w:rsidRPr="00C03D34" w:rsidRDefault="00A5380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квітів - 17000,00;</w:t>
            </w:r>
          </w:p>
          <w:p w14:paraId="5CA377FB" w14:textId="77777777" w:rsidR="00A53808" w:rsidRPr="00C03D34" w:rsidRDefault="00A5380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продукції (меморіальні дошки) - 90 000,00; </w:t>
            </w:r>
          </w:p>
          <w:p w14:paraId="063EAD4E" w14:textId="00C5D189" w:rsidR="00A53808" w:rsidRPr="00C03D34" w:rsidRDefault="00A5380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продукції (банери) – 27400;</w:t>
            </w:r>
          </w:p>
          <w:p w14:paraId="2D8B4A00" w14:textId="47E9ACE3" w:rsidR="00A53808" w:rsidRPr="00C03D34" w:rsidRDefault="00A5380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меморіальні стенди – 229394,00 в т.ч.: придбання (виготовлення) -108444,00, монтаж (встановлення, укріплення, тощо), інші послуги, тощо - 96950,00, послуги з ретушування фотографій - 24000,00)</w:t>
            </w:r>
          </w:p>
          <w:p w14:paraId="53A2B279" w14:textId="77777777" w:rsidR="00A53808" w:rsidRPr="00C03D34" w:rsidRDefault="00A5380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191AAEB" w14:textId="44779B5A" w:rsidR="007B6ACF" w:rsidRPr="00C03D34" w:rsidRDefault="00A53808" w:rsidP="007144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363794,00</w:t>
            </w:r>
          </w:p>
        </w:tc>
      </w:tr>
      <w:tr w:rsidR="004279D8" w:rsidRPr="00C03D34" w14:paraId="6B5377A3" w14:textId="77777777" w:rsidTr="0045694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D4BE" w14:textId="77777777" w:rsidR="004279D8" w:rsidRPr="00C03D34" w:rsidRDefault="004279D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Проведення фестивалів, конкурсів, свят, івентів, вечорів, акцій, форумів, зустрічей, майстер-класів, круглих столів</w:t>
            </w:r>
          </w:p>
          <w:p w14:paraId="56327BDA" w14:textId="77777777" w:rsidR="004279D8" w:rsidRPr="00C03D34" w:rsidRDefault="004279D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67B3F26" w14:textId="77777777" w:rsidR="004279D8" w:rsidRPr="00C03D34" w:rsidRDefault="004279D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оригінальних дипломів, грамот, подяк, фоторамок  - 5000,00; квітів - 2000,00; канцтоварів - 2000,00; сувенірів - 8000,00</w:t>
            </w:r>
          </w:p>
          <w:p w14:paraId="1ABF5418" w14:textId="77777777" w:rsidR="004279D8" w:rsidRPr="00C03D34" w:rsidRDefault="004279D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AA72078" w14:textId="14191AFF" w:rsidR="004279D8" w:rsidRPr="00C03D34" w:rsidRDefault="004279D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92CB" w14:textId="77777777" w:rsidR="004279D8" w:rsidRPr="00C03D34" w:rsidRDefault="004279D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38. Проведення фестивалів, конкурсів, свят, івентів, вечорів, акцій, форумів, зустрічей, майстер-класів, круглих столів</w:t>
            </w:r>
          </w:p>
          <w:p w14:paraId="1449DBF7" w14:textId="77777777" w:rsidR="004279D8" w:rsidRPr="00C03D34" w:rsidRDefault="004279D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3F15B1" w14:textId="5547BDDB" w:rsidR="004279D8" w:rsidRPr="00C03D34" w:rsidRDefault="004279D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придбання: оригінальних дипломів 1200,00;  фоторамок  - 1000,00; сувенірів - 6000,00, </w:t>
            </w:r>
            <w:r w:rsidR="000A548B"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сувенірної продукції (</w:t>
            </w: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сценічн</w:t>
            </w:r>
            <w:r w:rsidR="000A548B"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українськ</w:t>
            </w:r>
            <w:r w:rsidR="000A548B"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сорочк</w:t>
            </w:r>
            <w:r w:rsidR="000A548B"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и)</w:t>
            </w: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</w:t>
            </w:r>
            <w:r w:rsidR="000A548B"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22800,00</w:t>
            </w:r>
          </w:p>
          <w:p w14:paraId="461EF0FA" w14:textId="77777777" w:rsidR="004279D8" w:rsidRPr="00C03D34" w:rsidRDefault="004279D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8958672" w14:textId="0C5E972F" w:rsidR="004279D8" w:rsidRPr="00C03D34" w:rsidRDefault="004279D8" w:rsidP="00A538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3D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31000,00</w:t>
            </w:r>
          </w:p>
        </w:tc>
      </w:tr>
    </w:tbl>
    <w:p w14:paraId="22B8DE38" w14:textId="77777777" w:rsidR="002B43CA" w:rsidRPr="00C03D34" w:rsidRDefault="002B43CA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964F83E" w14:textId="03C56BB3" w:rsidR="002B43CA" w:rsidRPr="00C03D34" w:rsidRDefault="002B43CA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67B6170" w14:textId="31946B1E" w:rsidR="0040430D" w:rsidRPr="00C03D34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03D34">
        <w:rPr>
          <w:rFonts w:ascii="Times New Roman" w:hAnsi="Times New Roman"/>
          <w:sz w:val="28"/>
          <w:szCs w:val="28"/>
          <w:lang w:val="uk-UA"/>
        </w:rPr>
        <w:t xml:space="preserve">Начальник управління культури </w:t>
      </w:r>
    </w:p>
    <w:p w14:paraId="346B4E93" w14:textId="192F7340" w:rsidR="00C5224C" w:rsidRPr="00C03D34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03D34">
        <w:rPr>
          <w:rFonts w:ascii="Times New Roman" w:hAnsi="Times New Roman"/>
          <w:sz w:val="28"/>
          <w:szCs w:val="28"/>
          <w:lang w:val="uk-UA"/>
        </w:rPr>
        <w:t xml:space="preserve">і туризму </w:t>
      </w:r>
      <w:r w:rsidRPr="00C03D34">
        <w:rPr>
          <w:rFonts w:ascii="Times New Roman" w:hAnsi="Times New Roman"/>
          <w:sz w:val="28"/>
          <w:szCs w:val="28"/>
          <w:lang w:val="uk-UA"/>
        </w:rPr>
        <w:tab/>
      </w:r>
      <w:r w:rsidRPr="00C03D34">
        <w:rPr>
          <w:rFonts w:ascii="Times New Roman" w:hAnsi="Times New Roman"/>
          <w:sz w:val="28"/>
          <w:szCs w:val="28"/>
          <w:lang w:val="uk-UA"/>
        </w:rPr>
        <w:tab/>
      </w:r>
      <w:r w:rsidR="0058337F" w:rsidRPr="00C03D34">
        <w:rPr>
          <w:rFonts w:ascii="Times New Roman" w:hAnsi="Times New Roman"/>
          <w:sz w:val="28"/>
          <w:szCs w:val="28"/>
          <w:lang w:val="uk-UA"/>
        </w:rPr>
        <w:tab/>
      </w:r>
      <w:r w:rsidR="0040430D" w:rsidRPr="00C03D34">
        <w:rPr>
          <w:rFonts w:ascii="Times New Roman" w:hAnsi="Times New Roman"/>
          <w:sz w:val="28"/>
          <w:szCs w:val="28"/>
          <w:lang w:val="uk-UA"/>
        </w:rPr>
        <w:tab/>
      </w:r>
      <w:r w:rsidR="0040430D" w:rsidRPr="00C03D34">
        <w:rPr>
          <w:rFonts w:ascii="Times New Roman" w:hAnsi="Times New Roman"/>
          <w:sz w:val="28"/>
          <w:szCs w:val="28"/>
          <w:lang w:val="uk-UA"/>
        </w:rPr>
        <w:tab/>
      </w:r>
      <w:r w:rsidR="0040430D" w:rsidRPr="00C03D34">
        <w:rPr>
          <w:rFonts w:ascii="Times New Roman" w:hAnsi="Times New Roman"/>
          <w:sz w:val="28"/>
          <w:szCs w:val="28"/>
          <w:lang w:val="uk-UA"/>
        </w:rPr>
        <w:tab/>
      </w:r>
      <w:r w:rsidR="0040430D" w:rsidRPr="00C03D34">
        <w:rPr>
          <w:rFonts w:ascii="Times New Roman" w:hAnsi="Times New Roman"/>
          <w:sz w:val="28"/>
          <w:szCs w:val="28"/>
          <w:lang w:val="uk-UA"/>
        </w:rPr>
        <w:tab/>
      </w:r>
      <w:r w:rsidRPr="00C03D34">
        <w:rPr>
          <w:rFonts w:ascii="Times New Roman" w:hAnsi="Times New Roman"/>
          <w:sz w:val="28"/>
          <w:szCs w:val="28"/>
          <w:lang w:val="uk-UA"/>
        </w:rPr>
        <w:t>Тетяна БАССАК</w:t>
      </w:r>
    </w:p>
    <w:p w14:paraId="13B221D1" w14:textId="77777777" w:rsidR="007B6951" w:rsidRPr="00C03D34" w:rsidRDefault="007B6951">
      <w:pPr>
        <w:rPr>
          <w:sz w:val="28"/>
          <w:szCs w:val="28"/>
          <w:lang w:val="uk-UA"/>
        </w:rPr>
      </w:pPr>
    </w:p>
    <w:sectPr w:rsidR="007B6951" w:rsidRPr="00C03D34" w:rsidSect="00973894">
      <w:headerReference w:type="even" r:id="rId9"/>
      <w:headerReference w:type="default" r:id="rId10"/>
      <w:pgSz w:w="11906" w:h="16838"/>
      <w:pgMar w:top="993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3E150" w14:textId="77777777" w:rsidR="00CC0DAE" w:rsidRDefault="00CC0DAE">
      <w:pPr>
        <w:spacing w:after="0" w:line="240" w:lineRule="auto"/>
      </w:pPr>
      <w:r>
        <w:separator/>
      </w:r>
    </w:p>
  </w:endnote>
  <w:endnote w:type="continuationSeparator" w:id="0">
    <w:p w14:paraId="751BDCAE" w14:textId="77777777" w:rsidR="00CC0DAE" w:rsidRDefault="00CC0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A36E8A" w14:textId="77777777" w:rsidR="00CC0DAE" w:rsidRDefault="00CC0DAE">
      <w:pPr>
        <w:spacing w:after="0" w:line="240" w:lineRule="auto"/>
      </w:pPr>
      <w:r>
        <w:separator/>
      </w:r>
    </w:p>
  </w:footnote>
  <w:footnote w:type="continuationSeparator" w:id="0">
    <w:p w14:paraId="33274F33" w14:textId="77777777" w:rsidR="00CC0DAE" w:rsidRDefault="00CC0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06607" w14:textId="77777777" w:rsidR="00DD3AC3" w:rsidRDefault="00DD3AC3" w:rsidP="00D7205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4C6FC79" w14:textId="77777777" w:rsidR="00DD3AC3" w:rsidRDefault="00DD3AC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97404" w14:textId="77777777" w:rsidR="00DD3AC3" w:rsidRPr="00613340" w:rsidRDefault="00DD3AC3" w:rsidP="00D7205C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14:paraId="55F4677D" w14:textId="77777777" w:rsidR="00DD3AC3" w:rsidRDefault="00DD3AC3" w:rsidP="00D7205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FBD"/>
    <w:rsid w:val="00001815"/>
    <w:rsid w:val="00010A06"/>
    <w:rsid w:val="000166C1"/>
    <w:rsid w:val="00030821"/>
    <w:rsid w:val="000766EF"/>
    <w:rsid w:val="000A548B"/>
    <w:rsid w:val="000B629F"/>
    <w:rsid w:val="000C127A"/>
    <w:rsid w:val="000D049C"/>
    <w:rsid w:val="000D6779"/>
    <w:rsid w:val="000E2B20"/>
    <w:rsid w:val="000E7DE8"/>
    <w:rsid w:val="000F033B"/>
    <w:rsid w:val="000F5BFF"/>
    <w:rsid w:val="0015399C"/>
    <w:rsid w:val="00183296"/>
    <w:rsid w:val="001A5816"/>
    <w:rsid w:val="0020489D"/>
    <w:rsid w:val="00214A7A"/>
    <w:rsid w:val="002429BC"/>
    <w:rsid w:val="002A5120"/>
    <w:rsid w:val="002B43CA"/>
    <w:rsid w:val="002E2ADA"/>
    <w:rsid w:val="002F0B20"/>
    <w:rsid w:val="002F51E1"/>
    <w:rsid w:val="00314908"/>
    <w:rsid w:val="0032118A"/>
    <w:rsid w:val="00326684"/>
    <w:rsid w:val="00356D8F"/>
    <w:rsid w:val="003628DD"/>
    <w:rsid w:val="00371BC5"/>
    <w:rsid w:val="00384FBD"/>
    <w:rsid w:val="003D40D9"/>
    <w:rsid w:val="003E066A"/>
    <w:rsid w:val="003E42D4"/>
    <w:rsid w:val="0040430D"/>
    <w:rsid w:val="00414DC1"/>
    <w:rsid w:val="00427573"/>
    <w:rsid w:val="004279D8"/>
    <w:rsid w:val="00450E3C"/>
    <w:rsid w:val="0045694C"/>
    <w:rsid w:val="0047681C"/>
    <w:rsid w:val="0047775B"/>
    <w:rsid w:val="0049607D"/>
    <w:rsid w:val="004A7E39"/>
    <w:rsid w:val="004B132C"/>
    <w:rsid w:val="004F1F2F"/>
    <w:rsid w:val="00505655"/>
    <w:rsid w:val="00521F61"/>
    <w:rsid w:val="005425A3"/>
    <w:rsid w:val="0054330C"/>
    <w:rsid w:val="0055766D"/>
    <w:rsid w:val="0058337F"/>
    <w:rsid w:val="005C46FE"/>
    <w:rsid w:val="005D2614"/>
    <w:rsid w:val="005F5CEE"/>
    <w:rsid w:val="006041D7"/>
    <w:rsid w:val="00632666"/>
    <w:rsid w:val="00652BA5"/>
    <w:rsid w:val="00652C81"/>
    <w:rsid w:val="006A1EAE"/>
    <w:rsid w:val="006F443D"/>
    <w:rsid w:val="006F6A2B"/>
    <w:rsid w:val="00714431"/>
    <w:rsid w:val="00744A80"/>
    <w:rsid w:val="007859EF"/>
    <w:rsid w:val="007A2FC7"/>
    <w:rsid w:val="007A7F3E"/>
    <w:rsid w:val="007B6951"/>
    <w:rsid w:val="007B6ACF"/>
    <w:rsid w:val="007D295F"/>
    <w:rsid w:val="007E1650"/>
    <w:rsid w:val="007E264D"/>
    <w:rsid w:val="007E3DA8"/>
    <w:rsid w:val="007F4A2B"/>
    <w:rsid w:val="008133D5"/>
    <w:rsid w:val="00822D8B"/>
    <w:rsid w:val="00865CC0"/>
    <w:rsid w:val="00894FDC"/>
    <w:rsid w:val="008D5E23"/>
    <w:rsid w:val="008F697C"/>
    <w:rsid w:val="00915B29"/>
    <w:rsid w:val="00924E5A"/>
    <w:rsid w:val="009507B0"/>
    <w:rsid w:val="00965A9D"/>
    <w:rsid w:val="00973894"/>
    <w:rsid w:val="00A14378"/>
    <w:rsid w:val="00A267FE"/>
    <w:rsid w:val="00A30449"/>
    <w:rsid w:val="00A53808"/>
    <w:rsid w:val="00A5444E"/>
    <w:rsid w:val="00A6798F"/>
    <w:rsid w:val="00A82C10"/>
    <w:rsid w:val="00AF1F78"/>
    <w:rsid w:val="00B059CC"/>
    <w:rsid w:val="00B729B3"/>
    <w:rsid w:val="00B76D93"/>
    <w:rsid w:val="00B9247B"/>
    <w:rsid w:val="00B92E3A"/>
    <w:rsid w:val="00BA19EF"/>
    <w:rsid w:val="00BA2D21"/>
    <w:rsid w:val="00C03D34"/>
    <w:rsid w:val="00C5224C"/>
    <w:rsid w:val="00C8179A"/>
    <w:rsid w:val="00CC0DAE"/>
    <w:rsid w:val="00CC23DD"/>
    <w:rsid w:val="00CE31C8"/>
    <w:rsid w:val="00D27C17"/>
    <w:rsid w:val="00D34918"/>
    <w:rsid w:val="00D40C00"/>
    <w:rsid w:val="00D4464B"/>
    <w:rsid w:val="00D7205C"/>
    <w:rsid w:val="00D94AB0"/>
    <w:rsid w:val="00DB304B"/>
    <w:rsid w:val="00DC325B"/>
    <w:rsid w:val="00DD3AC3"/>
    <w:rsid w:val="00DF099B"/>
    <w:rsid w:val="00DF0A8B"/>
    <w:rsid w:val="00DF4BA7"/>
    <w:rsid w:val="00E22D90"/>
    <w:rsid w:val="00E23E03"/>
    <w:rsid w:val="00E921B0"/>
    <w:rsid w:val="00EC1211"/>
    <w:rsid w:val="00EC6766"/>
    <w:rsid w:val="00EF1627"/>
    <w:rsid w:val="00F06D0E"/>
    <w:rsid w:val="00F44B22"/>
    <w:rsid w:val="00F66D01"/>
    <w:rsid w:val="00F70D21"/>
    <w:rsid w:val="00FA24EA"/>
    <w:rsid w:val="00FA472F"/>
    <w:rsid w:val="00FB3549"/>
    <w:rsid w:val="00FC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86705"/>
  <w15:chartTrackingRefBased/>
  <w15:docId w15:val="{424EB14A-E205-4AC0-941B-BA7D6382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224C"/>
  </w:style>
  <w:style w:type="character" w:styleId="a5">
    <w:name w:val="page number"/>
    <w:basedOn w:val="a0"/>
    <w:rsid w:val="00C5224C"/>
  </w:style>
  <w:style w:type="paragraph" w:styleId="a6">
    <w:name w:val="No Spacing"/>
    <w:uiPriority w:val="1"/>
    <w:qFormat/>
    <w:rsid w:val="00C522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C5224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C52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4EA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EC676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6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5A4F2-52A8-4BDC-A46A-479C60DE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4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77</cp:revision>
  <cp:lastPrinted>2025-11-21T08:43:00Z</cp:lastPrinted>
  <dcterms:created xsi:type="dcterms:W3CDTF">2021-09-11T11:31:00Z</dcterms:created>
  <dcterms:modified xsi:type="dcterms:W3CDTF">2025-11-27T07:57:00Z</dcterms:modified>
</cp:coreProperties>
</file>